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564EC" w14:textId="2D54F7CD" w:rsidR="00A96B31" w:rsidRDefault="00A96B31" w:rsidP="00A96B31">
      <w:pPr>
        <w:pStyle w:val="ae"/>
        <w:ind w:left="0"/>
        <w:contextualSpacing/>
        <w:jc w:val="center"/>
        <w:rPr>
          <w:szCs w:val="28"/>
          <w:lang w:val="ru-RU"/>
        </w:rPr>
      </w:pPr>
      <w:r>
        <w:rPr>
          <w:noProof/>
          <w:szCs w:val="28"/>
        </w:rPr>
        <w:drawing>
          <wp:inline distT="0" distB="0" distL="0" distR="0" wp14:anchorId="54E81CCA" wp14:editId="7A15B1DA">
            <wp:extent cx="419100" cy="609600"/>
            <wp:effectExtent l="0" t="0" r="0" b="0"/>
            <wp:docPr id="843151540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D8F05" w14:textId="77777777" w:rsidR="00A96B31" w:rsidRDefault="00A96B31" w:rsidP="002D65CD">
      <w:pPr>
        <w:pStyle w:val="ae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3C049220" w14:textId="48AE85C6" w:rsidR="00A96B31" w:rsidRDefault="00A96B31" w:rsidP="002D65CD">
      <w:pPr>
        <w:pStyle w:val="ae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1666B144" w14:textId="77777777" w:rsidR="00A96B31" w:rsidRDefault="00A96B31" w:rsidP="00A96B31">
      <w:pPr>
        <w:pStyle w:val="ae"/>
        <w:jc w:val="center"/>
        <w:rPr>
          <w:b/>
          <w:sz w:val="28"/>
          <w:szCs w:val="28"/>
        </w:rPr>
      </w:pPr>
    </w:p>
    <w:p w14:paraId="7CAB36CC" w14:textId="0AD396C1" w:rsidR="00A96B31" w:rsidRDefault="00C92710" w:rsidP="002D65CD">
      <w:pPr>
        <w:pStyle w:val="ae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перше пленарне засідання </w:t>
      </w:r>
      <w:r w:rsidR="00A96B31">
        <w:rPr>
          <w:sz w:val="28"/>
          <w:szCs w:val="28"/>
        </w:rPr>
        <w:t>вісімдесят</w:t>
      </w:r>
      <w:r>
        <w:rPr>
          <w:sz w:val="28"/>
          <w:szCs w:val="28"/>
        </w:rPr>
        <w:t>ої</w:t>
      </w:r>
      <w:r w:rsidR="00A96B31">
        <w:rPr>
          <w:sz w:val="28"/>
          <w:szCs w:val="28"/>
        </w:rPr>
        <w:t xml:space="preserve"> сесі</w:t>
      </w:r>
      <w:r>
        <w:rPr>
          <w:sz w:val="28"/>
          <w:szCs w:val="28"/>
        </w:rPr>
        <w:t>ї</w:t>
      </w:r>
      <w:r w:rsidR="00A96B31">
        <w:rPr>
          <w:sz w:val="28"/>
          <w:szCs w:val="28"/>
        </w:rPr>
        <w:t xml:space="preserve"> восьмого скликання</w:t>
      </w:r>
    </w:p>
    <w:p w14:paraId="4F6219AF" w14:textId="77777777" w:rsidR="00A96B31" w:rsidRDefault="00A96B31" w:rsidP="00A96B31">
      <w:pPr>
        <w:pStyle w:val="ae"/>
        <w:jc w:val="center"/>
        <w:rPr>
          <w:sz w:val="28"/>
          <w:szCs w:val="28"/>
        </w:rPr>
      </w:pPr>
    </w:p>
    <w:p w14:paraId="018025DF" w14:textId="00F13F9C" w:rsidR="00A96B31" w:rsidRDefault="00A96B31" w:rsidP="002D65CD">
      <w:pPr>
        <w:pStyle w:val="ae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C398094" w14:textId="77777777" w:rsidR="00A96B31" w:rsidRDefault="00A96B31" w:rsidP="00A96B31">
      <w:pPr>
        <w:pStyle w:val="ae"/>
        <w:jc w:val="center"/>
        <w:rPr>
          <w:sz w:val="28"/>
          <w:szCs w:val="28"/>
        </w:rPr>
      </w:pPr>
    </w:p>
    <w:p w14:paraId="350679D2" w14:textId="5B4FE652" w:rsidR="00A96B31" w:rsidRDefault="00D430BD" w:rsidP="00A96B31">
      <w:pPr>
        <w:pStyle w:val="ae"/>
        <w:ind w:left="0"/>
        <w:contextualSpacing/>
        <w:rPr>
          <w:sz w:val="28"/>
          <w:szCs w:val="28"/>
          <w:lang w:val="ru-RU"/>
        </w:rPr>
      </w:pPr>
      <w:r>
        <w:rPr>
          <w:sz w:val="28"/>
          <w:szCs w:val="28"/>
        </w:rPr>
        <w:t>08 квітня</w:t>
      </w:r>
      <w:r w:rsidR="00A96B31">
        <w:rPr>
          <w:sz w:val="28"/>
          <w:szCs w:val="28"/>
        </w:rPr>
        <w:t xml:space="preserve"> 2026 року</w:t>
      </w:r>
      <w:r w:rsidR="00A96B31">
        <w:rPr>
          <w:sz w:val="28"/>
          <w:szCs w:val="28"/>
        </w:rPr>
        <w:tab/>
      </w:r>
      <w:r w:rsidR="00A96B31">
        <w:rPr>
          <w:sz w:val="28"/>
          <w:szCs w:val="28"/>
        </w:rPr>
        <w:tab/>
      </w:r>
      <w:r w:rsidR="00A96B31">
        <w:rPr>
          <w:sz w:val="28"/>
          <w:szCs w:val="28"/>
        </w:rPr>
        <w:tab/>
      </w:r>
      <w:r w:rsidR="00A96B31">
        <w:rPr>
          <w:sz w:val="28"/>
          <w:szCs w:val="28"/>
        </w:rPr>
        <w:tab/>
      </w:r>
      <w:r w:rsidR="002D65CD">
        <w:rPr>
          <w:sz w:val="28"/>
          <w:szCs w:val="28"/>
        </w:rPr>
        <w:tab/>
      </w:r>
      <w:r w:rsidR="002D65CD">
        <w:rPr>
          <w:sz w:val="28"/>
          <w:szCs w:val="28"/>
        </w:rPr>
        <w:tab/>
      </w:r>
      <w:r w:rsidR="002D65CD">
        <w:rPr>
          <w:sz w:val="28"/>
          <w:szCs w:val="28"/>
        </w:rPr>
        <w:tab/>
      </w:r>
      <w:r w:rsidR="002D65CD">
        <w:rPr>
          <w:sz w:val="28"/>
          <w:szCs w:val="28"/>
        </w:rPr>
        <w:tab/>
      </w:r>
      <w:r w:rsidR="002D65CD">
        <w:rPr>
          <w:sz w:val="28"/>
          <w:szCs w:val="28"/>
        </w:rPr>
        <w:tab/>
      </w:r>
      <w:r w:rsidR="00A96B31">
        <w:rPr>
          <w:sz w:val="28"/>
          <w:szCs w:val="28"/>
        </w:rPr>
        <w:t>№</w:t>
      </w:r>
      <w:r w:rsidR="00C92710">
        <w:rPr>
          <w:sz w:val="28"/>
          <w:szCs w:val="28"/>
        </w:rPr>
        <w:t>3692</w:t>
      </w:r>
    </w:p>
    <w:p w14:paraId="547C3A47" w14:textId="77777777" w:rsidR="00A96B31" w:rsidRPr="00142DF2" w:rsidRDefault="00A96B31" w:rsidP="002D65CD">
      <w:pPr>
        <w:pStyle w:val="ae"/>
        <w:ind w:left="0"/>
        <w:jc w:val="left"/>
        <w:rPr>
          <w:sz w:val="28"/>
          <w:szCs w:val="28"/>
          <w:lang w:val="ru-RU"/>
        </w:rPr>
      </w:pPr>
    </w:p>
    <w:p w14:paraId="3CD494D7" w14:textId="77777777" w:rsidR="00A96B31" w:rsidRDefault="00A96B31" w:rsidP="00A96B31">
      <w:pPr>
        <w:pStyle w:val="ae"/>
        <w:ind w:left="0"/>
        <w:contextualSpacing/>
        <w:rPr>
          <w:sz w:val="28"/>
          <w:szCs w:val="28"/>
        </w:rPr>
      </w:pPr>
    </w:p>
    <w:p w14:paraId="425ED293" w14:textId="77777777" w:rsidR="00A96B31" w:rsidRDefault="00A96B31" w:rsidP="00A96B31">
      <w:pPr>
        <w:pStyle w:val="ae"/>
        <w:ind w:left="0" w:right="5669"/>
        <w:contextualSpacing/>
        <w:rPr>
          <w:sz w:val="28"/>
          <w:szCs w:val="28"/>
        </w:rPr>
      </w:pPr>
      <w:bookmarkStart w:id="0" w:name="_Hlk224045922"/>
      <w:r>
        <w:rPr>
          <w:sz w:val="28"/>
          <w:szCs w:val="28"/>
        </w:rPr>
        <w:t>Про затвердження Програми профілактики правопорушень та боротьби із злочинністю на території Хорольської міської ради на 2026-2028 роки</w:t>
      </w:r>
    </w:p>
    <w:bookmarkEnd w:id="0"/>
    <w:p w14:paraId="4AC11C68" w14:textId="77777777" w:rsidR="00A96B31" w:rsidRDefault="00A96B31" w:rsidP="00A96B31">
      <w:pPr>
        <w:pStyle w:val="ae"/>
        <w:ind w:left="0" w:right="5669"/>
        <w:contextualSpacing/>
        <w:jc w:val="left"/>
        <w:rPr>
          <w:sz w:val="28"/>
          <w:szCs w:val="28"/>
        </w:rPr>
      </w:pPr>
    </w:p>
    <w:p w14:paraId="6D6B94CD" w14:textId="77777777" w:rsidR="00A96B31" w:rsidRDefault="00A96B31" w:rsidP="00A96B31">
      <w:pPr>
        <w:pStyle w:val="ae"/>
        <w:ind w:left="0"/>
        <w:contextualSpacing/>
        <w:jc w:val="left"/>
        <w:rPr>
          <w:sz w:val="28"/>
          <w:szCs w:val="28"/>
        </w:rPr>
      </w:pPr>
    </w:p>
    <w:p w14:paraId="53386034" w14:textId="7A068252" w:rsidR="00A96B31" w:rsidRDefault="00A96B31" w:rsidP="00A96B31">
      <w:pPr>
        <w:pStyle w:val="ae"/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2D65CD">
        <w:rPr>
          <w:sz w:val="28"/>
          <w:szCs w:val="28"/>
        </w:rPr>
        <w:t xml:space="preserve">п.22 ч.1 </w:t>
      </w:r>
      <w:r>
        <w:rPr>
          <w:sz w:val="28"/>
          <w:szCs w:val="28"/>
        </w:rPr>
        <w:t>ст.</w:t>
      </w:r>
      <w:r w:rsidR="002D65CD">
        <w:rPr>
          <w:sz w:val="28"/>
          <w:szCs w:val="28"/>
        </w:rPr>
        <w:t>26</w:t>
      </w:r>
      <w:r>
        <w:rPr>
          <w:sz w:val="28"/>
          <w:szCs w:val="28"/>
        </w:rPr>
        <w:t xml:space="preserve"> Закону України «Про місцеве самоврядування в Україні», ст.5 та 105 Закону України «Про Національну поліцію», з метою забезпечення ефективної реалізації державної політики у сфері законності та правопорядку, забезпечення безпечної життєдіяльності громадян, системи захисту населення територіальної громади від злочинних та протиправних проявів, враховуючи  звернення відділення поліції №2 Лубенського районного відділу поліції ГУНП в Полтавській області від 17.02.2026  за № 39953-2026 та висновки постійних комісій ради, міська рада</w:t>
      </w:r>
    </w:p>
    <w:p w14:paraId="34CF7BBD" w14:textId="77777777" w:rsidR="00A96B31" w:rsidRDefault="00A96B31" w:rsidP="00A96B31">
      <w:pPr>
        <w:pStyle w:val="ae"/>
        <w:jc w:val="center"/>
        <w:rPr>
          <w:sz w:val="28"/>
          <w:szCs w:val="28"/>
        </w:rPr>
      </w:pPr>
    </w:p>
    <w:p w14:paraId="16CADB21" w14:textId="77777777" w:rsidR="00A96B31" w:rsidRDefault="00A96B31" w:rsidP="00A96B31">
      <w:pPr>
        <w:pStyle w:val="ae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7F452FD1" w14:textId="77777777" w:rsidR="00A96B31" w:rsidRDefault="00A96B31" w:rsidP="00A96B31">
      <w:pPr>
        <w:pStyle w:val="ae"/>
        <w:rPr>
          <w:sz w:val="28"/>
          <w:szCs w:val="28"/>
        </w:rPr>
      </w:pPr>
    </w:p>
    <w:p w14:paraId="1C4852EC" w14:textId="77777777" w:rsidR="00A96B31" w:rsidRDefault="00A96B31" w:rsidP="00A96B31">
      <w:pPr>
        <w:pStyle w:val="ae"/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>1. Затвердити Програму профілактики правопорушення та боротьби із злочинністю на території Хорольської міської ради на 2026-2028 роки. (додається)</w:t>
      </w:r>
    </w:p>
    <w:p w14:paraId="1DA1F417" w14:textId="77777777" w:rsidR="00A96B31" w:rsidRDefault="00A96B31" w:rsidP="00A96B31">
      <w:pPr>
        <w:pStyle w:val="ae"/>
        <w:rPr>
          <w:sz w:val="12"/>
          <w:szCs w:val="12"/>
        </w:rPr>
      </w:pPr>
    </w:p>
    <w:p w14:paraId="691DCD5A" w14:textId="77777777" w:rsidR="00A96B31" w:rsidRDefault="00A96B31" w:rsidP="00A96B31">
      <w:pPr>
        <w:pStyle w:val="ae"/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постійну комісію  з питань економічного розвитку, планування бюджету, залучення інвестицій та підприємництва. </w:t>
      </w:r>
    </w:p>
    <w:p w14:paraId="375BDBF9" w14:textId="77777777" w:rsidR="00A96B31" w:rsidRDefault="00A96B31" w:rsidP="00A96B31">
      <w:pPr>
        <w:pStyle w:val="ae"/>
        <w:ind w:left="0"/>
        <w:contextualSpacing/>
        <w:rPr>
          <w:sz w:val="28"/>
          <w:szCs w:val="28"/>
        </w:rPr>
      </w:pPr>
    </w:p>
    <w:p w14:paraId="5A12B6F9" w14:textId="77777777" w:rsidR="00A96B31" w:rsidRDefault="00A96B31" w:rsidP="00A96B31">
      <w:pPr>
        <w:pStyle w:val="ae"/>
        <w:ind w:left="0"/>
        <w:contextualSpacing/>
        <w:rPr>
          <w:sz w:val="28"/>
          <w:szCs w:val="28"/>
        </w:rPr>
      </w:pPr>
    </w:p>
    <w:p w14:paraId="428252EF" w14:textId="3747C3C2" w:rsidR="00A96B31" w:rsidRDefault="00A96B31" w:rsidP="00142DF2">
      <w:pPr>
        <w:pStyle w:val="ae"/>
        <w:tabs>
          <w:tab w:val="left" w:pos="7088"/>
        </w:tabs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  <w:t>Сергій ВОЛОШИН</w:t>
      </w:r>
    </w:p>
    <w:sectPr w:rsidR="00A96B31" w:rsidSect="00663A42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B31"/>
    <w:rsid w:val="00011948"/>
    <w:rsid w:val="00142DF2"/>
    <w:rsid w:val="002D65CD"/>
    <w:rsid w:val="004157EB"/>
    <w:rsid w:val="00663A42"/>
    <w:rsid w:val="006C0B77"/>
    <w:rsid w:val="008242FF"/>
    <w:rsid w:val="00870751"/>
    <w:rsid w:val="00922C48"/>
    <w:rsid w:val="009F0F44"/>
    <w:rsid w:val="00A96B31"/>
    <w:rsid w:val="00B915B7"/>
    <w:rsid w:val="00C92710"/>
    <w:rsid w:val="00D430B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2CC8"/>
  <w15:chartTrackingRefBased/>
  <w15:docId w15:val="{A9E0B2B1-645D-4E07-A600-611D1283D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96B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6B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6B3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6B3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6B3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6B3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6B3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6B3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6B3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6B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6B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6B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6B31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96B31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96B3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96B3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96B3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96B3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96B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96B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6B3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96B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96B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96B31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A96B3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96B3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96B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96B31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A96B31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semiHidden/>
    <w:unhideWhenUsed/>
    <w:rsid w:val="00A96B31"/>
    <w:pPr>
      <w:spacing w:after="0"/>
      <w:ind w:left="360"/>
      <w:jc w:val="both"/>
    </w:pPr>
    <w:rPr>
      <w:rFonts w:eastAsia="Times New Roman" w:cs="Times New Roman"/>
      <w:kern w:val="0"/>
      <w:sz w:val="24"/>
      <w:szCs w:val="24"/>
      <w:lang w:val="uk-UA" w:eastAsia="ar-SA"/>
      <w14:ligatures w14:val="none"/>
    </w:rPr>
  </w:style>
  <w:style w:type="character" w:customStyle="1" w:styleId="af">
    <w:name w:val="Основний текст з відступом Знак"/>
    <w:basedOn w:val="a0"/>
    <w:link w:val="ae"/>
    <w:semiHidden/>
    <w:rsid w:val="00A96B31"/>
    <w:rPr>
      <w:rFonts w:ascii="Times New Roman" w:eastAsia="Times New Roman" w:hAnsi="Times New Roman" w:cs="Times New Roman"/>
      <w:kern w:val="0"/>
      <w:sz w:val="24"/>
      <w:szCs w:val="24"/>
      <w:lang w:val="uk-UA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774</Words>
  <Characters>442</Characters>
  <Application>Microsoft Office Word</Application>
  <DocSecurity>0</DocSecurity>
  <Lines>3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2026-03-10T12:11:00Z</dcterms:created>
  <dcterms:modified xsi:type="dcterms:W3CDTF">2026-04-08T13:00:00Z</dcterms:modified>
</cp:coreProperties>
</file>